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CA64F" w14:textId="77777777" w:rsidR="00CD2E1E" w:rsidRDefault="00CD2E1E" w:rsidP="00CD2E1E">
      <w:pPr>
        <w:spacing w:after="125"/>
        <w:ind w:left="-91" w:right="-487"/>
      </w:pPr>
      <w:bookmarkStart w:id="0" w:name="_GoBack"/>
      <w:r>
        <w:rPr>
          <w:noProof/>
        </w:rPr>
        <w:drawing>
          <wp:inline distT="0" distB="0" distL="0" distR="0" wp14:anchorId="34517FD8" wp14:editId="35A2614E">
            <wp:extent cx="6635497" cy="4069080"/>
            <wp:effectExtent l="0" t="0" r="0" b="0"/>
            <wp:docPr id="4649" name="Picture 4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9" name="Picture 464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35497" cy="406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264FCF7" w14:textId="77777777" w:rsidR="0001400F" w:rsidRPr="00CD2E1E" w:rsidRDefault="00CD2E1E" w:rsidP="00CD2E1E">
      <w:pPr>
        <w:spacing w:after="180"/>
        <w:rPr>
          <w:b/>
        </w:rPr>
      </w:pPr>
      <w:r>
        <w:rPr>
          <w:rFonts w:ascii="Times New Roman" w:eastAsia="Times New Roman" w:hAnsi="Times New Roman" w:cs="Times New Roman"/>
          <w:sz w:val="36"/>
        </w:rPr>
        <w:tab/>
      </w:r>
      <w:r>
        <w:rPr>
          <w:rFonts w:ascii="Times New Roman" w:eastAsia="Times New Roman" w:hAnsi="Times New Roman" w:cs="Times New Roman"/>
          <w:sz w:val="36"/>
        </w:rPr>
        <w:tab/>
      </w:r>
      <w:r w:rsidRPr="00CD2E1E">
        <w:rPr>
          <w:rFonts w:ascii="Times New Roman" w:eastAsia="Times New Roman" w:hAnsi="Times New Roman" w:cs="Times New Roman"/>
          <w:b/>
          <w:sz w:val="36"/>
        </w:rPr>
        <w:t xml:space="preserve">Graduation NYS Regents Exam Requirements </w:t>
      </w:r>
    </w:p>
    <w:tbl>
      <w:tblPr>
        <w:tblStyle w:val="TableGrid"/>
        <w:tblW w:w="11053" w:type="dxa"/>
        <w:tblInd w:w="-121" w:type="dxa"/>
        <w:tblCellMar>
          <w:top w:w="107" w:type="dxa"/>
          <w:left w:w="13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10"/>
        <w:gridCol w:w="4276"/>
        <w:gridCol w:w="4667"/>
      </w:tblGrid>
      <w:tr w:rsidR="00CD2E1E" w14:paraId="623FF89C" w14:textId="77777777" w:rsidTr="00CD2E1E">
        <w:trPr>
          <w:trHeight w:val="12"/>
        </w:trPr>
        <w:tc>
          <w:tcPr>
            <w:tcW w:w="2110" w:type="dxa"/>
            <w:tcBorders>
              <w:top w:val="single" w:sz="8" w:space="0" w:color="EFE1A2"/>
              <w:left w:val="single" w:sz="8" w:space="0" w:color="EFE1A2"/>
              <w:bottom w:val="single" w:sz="47" w:space="0" w:color="EFE1A2"/>
              <w:right w:val="single" w:sz="8" w:space="0" w:color="EFE1A2"/>
            </w:tcBorders>
            <w:vAlign w:val="center"/>
          </w:tcPr>
          <w:p w14:paraId="67496885" w14:textId="77777777" w:rsidR="00CD2E1E" w:rsidRDefault="00CD2E1E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Subject </w:t>
            </w:r>
          </w:p>
        </w:tc>
        <w:tc>
          <w:tcPr>
            <w:tcW w:w="4276" w:type="dxa"/>
            <w:tcBorders>
              <w:top w:val="single" w:sz="8" w:space="0" w:color="EFE1A2"/>
              <w:left w:val="single" w:sz="8" w:space="0" w:color="EFE1A2"/>
              <w:bottom w:val="single" w:sz="47" w:space="0" w:color="EFE1A2"/>
              <w:right w:val="single" w:sz="8" w:space="0" w:color="EFE1A2"/>
            </w:tcBorders>
            <w:vAlign w:val="center"/>
          </w:tcPr>
          <w:p w14:paraId="063B9986" w14:textId="77777777" w:rsidR="00CD2E1E" w:rsidRDefault="00CD2E1E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Advanced Regents Diploma  </w:t>
            </w:r>
          </w:p>
        </w:tc>
        <w:tc>
          <w:tcPr>
            <w:tcW w:w="4667" w:type="dxa"/>
            <w:tcBorders>
              <w:top w:val="single" w:sz="8" w:space="0" w:color="EFE1A2"/>
              <w:left w:val="single" w:sz="8" w:space="0" w:color="EFE1A2"/>
              <w:bottom w:val="single" w:sz="47" w:space="0" w:color="EFE1A2"/>
              <w:right w:val="single" w:sz="8" w:space="0" w:color="EFE1A2"/>
            </w:tcBorders>
            <w:vAlign w:val="center"/>
          </w:tcPr>
          <w:p w14:paraId="377D700A" w14:textId="77777777" w:rsidR="00CD2E1E" w:rsidRDefault="00CD2E1E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Regents Diploma </w:t>
            </w:r>
          </w:p>
        </w:tc>
      </w:tr>
      <w:tr w:rsidR="00CD2E1E" w14:paraId="48B9D916" w14:textId="77777777" w:rsidTr="00CD2E1E">
        <w:trPr>
          <w:trHeight w:val="1141"/>
        </w:trPr>
        <w:tc>
          <w:tcPr>
            <w:tcW w:w="2110" w:type="dxa"/>
            <w:tcBorders>
              <w:top w:val="single" w:sz="47" w:space="0" w:color="EFE1A2"/>
              <w:left w:val="single" w:sz="8" w:space="0" w:color="EFE1A2"/>
              <w:bottom w:val="single" w:sz="8" w:space="0" w:color="EFE1A2"/>
              <w:right w:val="single" w:sz="8" w:space="0" w:color="EFE1A2"/>
            </w:tcBorders>
            <w:shd w:val="clear" w:color="auto" w:fill="FCF9F0"/>
          </w:tcPr>
          <w:p w14:paraId="4B3175BA" w14:textId="77777777" w:rsidR="00CD2E1E" w:rsidRDefault="00CD2E1E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Math </w:t>
            </w:r>
          </w:p>
        </w:tc>
        <w:tc>
          <w:tcPr>
            <w:tcW w:w="4276" w:type="dxa"/>
            <w:tcBorders>
              <w:top w:val="single" w:sz="47" w:space="0" w:color="EFE1A2"/>
              <w:left w:val="single" w:sz="8" w:space="0" w:color="EFE1A2"/>
              <w:bottom w:val="single" w:sz="8" w:space="0" w:color="EFE1A2"/>
              <w:right w:val="single" w:sz="8" w:space="0" w:color="EFE1A2"/>
            </w:tcBorders>
            <w:shd w:val="clear" w:color="auto" w:fill="FCF9F0"/>
          </w:tcPr>
          <w:p w14:paraId="437E407B" w14:textId="77777777" w:rsidR="00CD2E1E" w:rsidRDefault="00CD2E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Algebra I and </w:t>
            </w:r>
          </w:p>
          <w:p w14:paraId="5D7C7557" w14:textId="77777777" w:rsidR="00CD2E1E" w:rsidRDefault="00CD2E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Geometry and  </w:t>
            </w:r>
          </w:p>
          <w:p w14:paraId="0AAE6F76" w14:textId="77777777" w:rsidR="00CD2E1E" w:rsidRDefault="00CD2E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Algebra 2CC </w:t>
            </w:r>
          </w:p>
          <w:p w14:paraId="60F6C813" w14:textId="77777777" w:rsidR="00CD2E1E" w:rsidRDefault="00CD2E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*Must pass all 3 with 65 and above </w:t>
            </w:r>
          </w:p>
        </w:tc>
        <w:tc>
          <w:tcPr>
            <w:tcW w:w="4667" w:type="dxa"/>
            <w:tcBorders>
              <w:top w:val="single" w:sz="47" w:space="0" w:color="EFE1A2"/>
              <w:left w:val="single" w:sz="8" w:space="0" w:color="EFE1A2"/>
              <w:bottom w:val="single" w:sz="8" w:space="0" w:color="EFE1A2"/>
              <w:right w:val="single" w:sz="8" w:space="0" w:color="EFE1A2"/>
            </w:tcBorders>
            <w:shd w:val="clear" w:color="auto" w:fill="FCF9F0"/>
          </w:tcPr>
          <w:p w14:paraId="7666624E" w14:textId="77777777" w:rsidR="00CD2E1E" w:rsidRDefault="00CD2E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Algebra I </w:t>
            </w:r>
          </w:p>
          <w:p w14:paraId="50D64FA2" w14:textId="77777777" w:rsidR="00CD2E1E" w:rsidRDefault="00CD2E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*Must pass one with 65 and above </w:t>
            </w:r>
          </w:p>
        </w:tc>
      </w:tr>
      <w:tr w:rsidR="00CD2E1E" w14:paraId="535809BF" w14:textId="77777777" w:rsidTr="00CD2E1E">
        <w:trPr>
          <w:trHeight w:val="1200"/>
        </w:trPr>
        <w:tc>
          <w:tcPr>
            <w:tcW w:w="2110" w:type="dxa"/>
            <w:tcBorders>
              <w:top w:val="single" w:sz="8" w:space="0" w:color="EFE1A2"/>
              <w:left w:val="single" w:sz="8" w:space="0" w:color="EFE1A2"/>
              <w:bottom w:val="single" w:sz="36" w:space="0" w:color="EFE1A2"/>
              <w:right w:val="single" w:sz="8" w:space="0" w:color="EFE1A2"/>
            </w:tcBorders>
          </w:tcPr>
          <w:p w14:paraId="1CC9F5AA" w14:textId="77777777" w:rsidR="00CD2E1E" w:rsidRDefault="00CD2E1E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Science </w:t>
            </w:r>
          </w:p>
        </w:tc>
        <w:tc>
          <w:tcPr>
            <w:tcW w:w="4276" w:type="dxa"/>
            <w:tcBorders>
              <w:top w:val="single" w:sz="8" w:space="0" w:color="EFE1A2"/>
              <w:left w:val="single" w:sz="8" w:space="0" w:color="EFE1A2"/>
              <w:bottom w:val="single" w:sz="36" w:space="0" w:color="EFE1A2"/>
              <w:right w:val="single" w:sz="8" w:space="0" w:color="EFE1A2"/>
            </w:tcBorders>
            <w:vAlign w:val="center"/>
          </w:tcPr>
          <w:p w14:paraId="0AE237FA" w14:textId="77777777" w:rsidR="00CD2E1E" w:rsidRDefault="00CD2E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Two (2) Science: </w:t>
            </w:r>
          </w:p>
          <w:p w14:paraId="238A34A9" w14:textId="77777777" w:rsidR="00CD2E1E" w:rsidRDefault="00CD2E1E">
            <w:pPr>
              <w:numPr>
                <w:ilvl w:val="0"/>
                <w:numId w:val="1"/>
              </w:numPr>
              <w:spacing w:after="0"/>
              <w:ind w:right="104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One (1) Physical Setting </w:t>
            </w:r>
          </w:p>
          <w:p w14:paraId="0812EBC6" w14:textId="77777777" w:rsidR="00CD2E1E" w:rsidRDefault="00CD2E1E">
            <w:pPr>
              <w:numPr>
                <w:ilvl w:val="0"/>
                <w:numId w:val="1"/>
              </w:numPr>
              <w:spacing w:after="0"/>
              <w:ind w:right="104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One (1) Life Science  </w:t>
            </w:r>
          </w:p>
          <w:p w14:paraId="58EBBD21" w14:textId="77777777" w:rsidR="00CD2E1E" w:rsidRDefault="00CD2E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*Must pass both with 65 and above </w:t>
            </w:r>
          </w:p>
        </w:tc>
        <w:tc>
          <w:tcPr>
            <w:tcW w:w="4667" w:type="dxa"/>
            <w:tcBorders>
              <w:top w:val="single" w:sz="8" w:space="0" w:color="EFE1A2"/>
              <w:left w:val="single" w:sz="8" w:space="0" w:color="EFE1A2"/>
              <w:bottom w:val="single" w:sz="36" w:space="0" w:color="EFE1A2"/>
              <w:right w:val="single" w:sz="8" w:space="0" w:color="EFE1A2"/>
            </w:tcBorders>
            <w:vAlign w:val="center"/>
          </w:tcPr>
          <w:p w14:paraId="66C38FA6" w14:textId="77777777" w:rsidR="00CD2E1E" w:rsidRDefault="00CD2E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One (1) Science: </w:t>
            </w:r>
          </w:p>
          <w:p w14:paraId="776ACC63" w14:textId="77777777" w:rsidR="00CD2E1E" w:rsidRDefault="00CD2E1E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E. Science OR </w:t>
            </w:r>
          </w:p>
          <w:p w14:paraId="572FE02F" w14:textId="77777777" w:rsidR="00CD2E1E" w:rsidRDefault="00CD2E1E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Liv. Environment  </w:t>
            </w:r>
          </w:p>
          <w:p w14:paraId="62B84C67" w14:textId="77777777" w:rsidR="00CD2E1E" w:rsidRDefault="00CD2E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*Must pass one with 65 and above </w:t>
            </w:r>
          </w:p>
        </w:tc>
      </w:tr>
      <w:tr w:rsidR="00CD2E1E" w14:paraId="1D8DBC49" w14:textId="77777777" w:rsidTr="00CD2E1E">
        <w:trPr>
          <w:trHeight w:val="335"/>
        </w:trPr>
        <w:tc>
          <w:tcPr>
            <w:tcW w:w="2110" w:type="dxa"/>
            <w:tcBorders>
              <w:top w:val="single" w:sz="36" w:space="0" w:color="EFE1A2"/>
              <w:left w:val="single" w:sz="8" w:space="0" w:color="EFE1A2"/>
              <w:bottom w:val="single" w:sz="8" w:space="0" w:color="EFE1A2"/>
              <w:right w:val="single" w:sz="8" w:space="0" w:color="EFE1A2"/>
            </w:tcBorders>
            <w:shd w:val="clear" w:color="auto" w:fill="FCF9F0"/>
          </w:tcPr>
          <w:p w14:paraId="737AC7AA" w14:textId="77777777" w:rsidR="00CD2E1E" w:rsidRDefault="00CD2E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Global History </w:t>
            </w:r>
          </w:p>
        </w:tc>
        <w:tc>
          <w:tcPr>
            <w:tcW w:w="4276" w:type="dxa"/>
            <w:tcBorders>
              <w:top w:val="single" w:sz="36" w:space="0" w:color="EFE1A2"/>
              <w:left w:val="single" w:sz="8" w:space="0" w:color="EFE1A2"/>
              <w:bottom w:val="single" w:sz="8" w:space="0" w:color="EFE1A2"/>
              <w:right w:val="single" w:sz="8" w:space="0" w:color="EFE1A2"/>
            </w:tcBorders>
            <w:shd w:val="clear" w:color="auto" w:fill="FCF9F0"/>
          </w:tcPr>
          <w:p w14:paraId="484AB872" w14:textId="77777777" w:rsidR="00CD2E1E" w:rsidRDefault="00CD2E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*Must pass both with 65 and above </w:t>
            </w:r>
          </w:p>
        </w:tc>
        <w:tc>
          <w:tcPr>
            <w:tcW w:w="4667" w:type="dxa"/>
            <w:tcBorders>
              <w:top w:val="single" w:sz="36" w:space="0" w:color="EFE1A2"/>
              <w:left w:val="single" w:sz="8" w:space="0" w:color="EFE1A2"/>
              <w:bottom w:val="single" w:sz="8" w:space="0" w:color="EFE1A2"/>
              <w:right w:val="single" w:sz="8" w:space="0" w:color="EFE1A2"/>
            </w:tcBorders>
            <w:shd w:val="clear" w:color="auto" w:fill="FCF9F0"/>
          </w:tcPr>
          <w:p w14:paraId="7592D8A2" w14:textId="77777777" w:rsidR="00CD2E1E" w:rsidRDefault="00CD2E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*Must pass both with 65 and above </w:t>
            </w:r>
          </w:p>
        </w:tc>
      </w:tr>
      <w:tr w:rsidR="00CD2E1E" w14:paraId="13056AE2" w14:textId="77777777" w:rsidTr="00CD2E1E">
        <w:trPr>
          <w:trHeight w:val="315"/>
        </w:trPr>
        <w:tc>
          <w:tcPr>
            <w:tcW w:w="2110" w:type="dxa"/>
            <w:tcBorders>
              <w:top w:val="single" w:sz="8" w:space="0" w:color="EFE1A2"/>
              <w:left w:val="single" w:sz="8" w:space="0" w:color="EFE1A2"/>
              <w:bottom w:val="single" w:sz="36" w:space="0" w:color="EFE1A2"/>
              <w:right w:val="single" w:sz="8" w:space="0" w:color="EFE1A2"/>
            </w:tcBorders>
            <w:vAlign w:val="center"/>
          </w:tcPr>
          <w:p w14:paraId="617CF2B1" w14:textId="77777777" w:rsidR="00CD2E1E" w:rsidRDefault="00CD2E1E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US History </w:t>
            </w:r>
          </w:p>
        </w:tc>
        <w:tc>
          <w:tcPr>
            <w:tcW w:w="4276" w:type="dxa"/>
            <w:tcBorders>
              <w:top w:val="single" w:sz="8" w:space="0" w:color="EFE1A2"/>
              <w:left w:val="single" w:sz="8" w:space="0" w:color="EFE1A2"/>
              <w:bottom w:val="single" w:sz="36" w:space="0" w:color="EFE1A2"/>
              <w:right w:val="single" w:sz="8" w:space="0" w:color="EFE1A2"/>
            </w:tcBorders>
            <w:vAlign w:val="center"/>
          </w:tcPr>
          <w:p w14:paraId="117756A8" w14:textId="77777777" w:rsidR="00CD2E1E" w:rsidRDefault="00CD2E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*Must pass both with 65 and above </w:t>
            </w:r>
          </w:p>
        </w:tc>
        <w:tc>
          <w:tcPr>
            <w:tcW w:w="4667" w:type="dxa"/>
            <w:tcBorders>
              <w:top w:val="single" w:sz="8" w:space="0" w:color="EFE1A2"/>
              <w:left w:val="single" w:sz="8" w:space="0" w:color="EFE1A2"/>
              <w:bottom w:val="single" w:sz="36" w:space="0" w:color="EFE1A2"/>
              <w:right w:val="single" w:sz="8" w:space="0" w:color="EFE1A2"/>
            </w:tcBorders>
            <w:vAlign w:val="center"/>
          </w:tcPr>
          <w:p w14:paraId="2A442327" w14:textId="77777777" w:rsidR="00CD2E1E" w:rsidRDefault="00CD2E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*Must pass both with 65 and above </w:t>
            </w:r>
          </w:p>
        </w:tc>
      </w:tr>
      <w:tr w:rsidR="00CD2E1E" w14:paraId="4BF3DFA1" w14:textId="77777777" w:rsidTr="00CD2E1E">
        <w:trPr>
          <w:trHeight w:val="335"/>
        </w:trPr>
        <w:tc>
          <w:tcPr>
            <w:tcW w:w="2110" w:type="dxa"/>
            <w:tcBorders>
              <w:top w:val="single" w:sz="36" w:space="0" w:color="EFE1A2"/>
              <w:left w:val="single" w:sz="8" w:space="0" w:color="EFE1A2"/>
              <w:bottom w:val="single" w:sz="8" w:space="0" w:color="EFE1A2"/>
              <w:right w:val="single" w:sz="8" w:space="0" w:color="EFE1A2"/>
            </w:tcBorders>
            <w:shd w:val="clear" w:color="auto" w:fill="FCF9F0"/>
          </w:tcPr>
          <w:p w14:paraId="51E2202A" w14:textId="77777777" w:rsidR="00CD2E1E" w:rsidRDefault="00CD2E1E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English </w:t>
            </w:r>
          </w:p>
        </w:tc>
        <w:tc>
          <w:tcPr>
            <w:tcW w:w="4276" w:type="dxa"/>
            <w:tcBorders>
              <w:top w:val="single" w:sz="36" w:space="0" w:color="EFE1A2"/>
              <w:left w:val="single" w:sz="8" w:space="0" w:color="EFE1A2"/>
              <w:bottom w:val="single" w:sz="8" w:space="0" w:color="EFE1A2"/>
              <w:right w:val="single" w:sz="8" w:space="0" w:color="EFE1A2"/>
            </w:tcBorders>
            <w:shd w:val="clear" w:color="auto" w:fill="FCF9F0"/>
          </w:tcPr>
          <w:p w14:paraId="6AF8D0B5" w14:textId="77777777" w:rsidR="00CD2E1E" w:rsidRDefault="00CD2E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*Must pass both with 65 and above </w:t>
            </w:r>
          </w:p>
        </w:tc>
        <w:tc>
          <w:tcPr>
            <w:tcW w:w="4667" w:type="dxa"/>
            <w:tcBorders>
              <w:top w:val="single" w:sz="36" w:space="0" w:color="EFE1A2"/>
              <w:left w:val="single" w:sz="8" w:space="0" w:color="EFE1A2"/>
              <w:bottom w:val="single" w:sz="8" w:space="0" w:color="EFE1A2"/>
              <w:right w:val="single" w:sz="8" w:space="0" w:color="EFE1A2"/>
            </w:tcBorders>
            <w:shd w:val="clear" w:color="auto" w:fill="FCF9F0"/>
          </w:tcPr>
          <w:p w14:paraId="666BADB5" w14:textId="77777777" w:rsidR="00CD2E1E" w:rsidRDefault="00CD2E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*Must pass both with 65 and above </w:t>
            </w:r>
          </w:p>
        </w:tc>
      </w:tr>
      <w:tr w:rsidR="00CD2E1E" w14:paraId="7B94E47E" w14:textId="77777777" w:rsidTr="00CD2E1E">
        <w:trPr>
          <w:trHeight w:val="780"/>
        </w:trPr>
        <w:tc>
          <w:tcPr>
            <w:tcW w:w="2110" w:type="dxa"/>
            <w:tcBorders>
              <w:top w:val="single" w:sz="8" w:space="0" w:color="EFE1A2"/>
              <w:left w:val="single" w:sz="8" w:space="0" w:color="EFE1A2"/>
              <w:bottom w:val="single" w:sz="36" w:space="0" w:color="EFE1A2"/>
              <w:right w:val="single" w:sz="8" w:space="0" w:color="EFE1A2"/>
            </w:tcBorders>
          </w:tcPr>
          <w:p w14:paraId="65D70C63" w14:textId="77777777" w:rsidR="00CD2E1E" w:rsidRDefault="00CD2E1E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LOTE </w:t>
            </w:r>
          </w:p>
        </w:tc>
        <w:tc>
          <w:tcPr>
            <w:tcW w:w="4276" w:type="dxa"/>
            <w:tcBorders>
              <w:top w:val="single" w:sz="8" w:space="0" w:color="EFE1A2"/>
              <w:left w:val="single" w:sz="8" w:space="0" w:color="EFE1A2"/>
              <w:bottom w:val="single" w:sz="36" w:space="0" w:color="EFE1A2"/>
              <w:right w:val="single" w:sz="8" w:space="0" w:color="EFE1A2"/>
            </w:tcBorders>
            <w:vAlign w:val="center"/>
          </w:tcPr>
          <w:p w14:paraId="06031732" w14:textId="77777777" w:rsidR="00CD2E1E" w:rsidRDefault="00CD2E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Checkpoint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Exam </w:t>
            </w:r>
          </w:p>
          <w:p w14:paraId="3F9D9BDA" w14:textId="77777777" w:rsidR="00CD2E1E" w:rsidRDefault="00CD2E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Checkpoint B Exam </w:t>
            </w:r>
          </w:p>
          <w:p w14:paraId="1C70C700" w14:textId="77777777" w:rsidR="00CD2E1E" w:rsidRDefault="00CD2E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*Must pass both with 65 and above </w:t>
            </w:r>
          </w:p>
        </w:tc>
        <w:tc>
          <w:tcPr>
            <w:tcW w:w="4667" w:type="dxa"/>
            <w:tcBorders>
              <w:top w:val="single" w:sz="8" w:space="0" w:color="EFE1A2"/>
              <w:left w:val="single" w:sz="8" w:space="0" w:color="EFE1A2"/>
              <w:bottom w:val="single" w:sz="36" w:space="0" w:color="EFE1A2"/>
              <w:right w:val="single" w:sz="8" w:space="0" w:color="EFE1A2"/>
            </w:tcBorders>
          </w:tcPr>
          <w:p w14:paraId="2D8F0572" w14:textId="77777777" w:rsidR="00CD2E1E" w:rsidRDefault="00CD2E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Checkpoint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Exam </w:t>
            </w:r>
          </w:p>
          <w:p w14:paraId="62D0B3F7" w14:textId="77777777" w:rsidR="00CD2E1E" w:rsidRDefault="00CD2E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*Must pass both with 65 and above </w:t>
            </w:r>
          </w:p>
        </w:tc>
      </w:tr>
      <w:tr w:rsidR="00CD2E1E" w14:paraId="5FBF3A6A" w14:textId="77777777" w:rsidTr="00CD2E1E">
        <w:trPr>
          <w:trHeight w:val="236"/>
        </w:trPr>
        <w:tc>
          <w:tcPr>
            <w:tcW w:w="2110" w:type="dxa"/>
            <w:tcBorders>
              <w:top w:val="single" w:sz="36" w:space="0" w:color="EFE1A2"/>
              <w:left w:val="single" w:sz="8" w:space="0" w:color="EFE1A2"/>
              <w:bottom w:val="single" w:sz="8" w:space="0" w:color="EFE1A2"/>
              <w:right w:val="single" w:sz="8" w:space="0" w:color="EFE1A2"/>
            </w:tcBorders>
            <w:shd w:val="clear" w:color="auto" w:fill="FCF9F0"/>
          </w:tcPr>
          <w:p w14:paraId="1A0EA6D8" w14:textId="77777777" w:rsidR="00CD2E1E" w:rsidRDefault="00CD2E1E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Total </w:t>
            </w:r>
          </w:p>
        </w:tc>
        <w:tc>
          <w:tcPr>
            <w:tcW w:w="4276" w:type="dxa"/>
            <w:tcBorders>
              <w:top w:val="single" w:sz="36" w:space="0" w:color="EFE1A2"/>
              <w:left w:val="single" w:sz="8" w:space="0" w:color="EFE1A2"/>
              <w:bottom w:val="single" w:sz="8" w:space="0" w:color="EFE1A2"/>
              <w:right w:val="single" w:sz="8" w:space="0" w:color="EFE1A2"/>
            </w:tcBorders>
            <w:shd w:val="clear" w:color="auto" w:fill="FCF9F0"/>
          </w:tcPr>
          <w:p w14:paraId="3F2363B1" w14:textId="77777777" w:rsidR="00CD2E1E" w:rsidRDefault="00CD2E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Nine (9) Exams 65 and above </w:t>
            </w:r>
          </w:p>
        </w:tc>
        <w:tc>
          <w:tcPr>
            <w:tcW w:w="4667" w:type="dxa"/>
            <w:tcBorders>
              <w:top w:val="single" w:sz="36" w:space="0" w:color="EFE1A2"/>
              <w:left w:val="single" w:sz="8" w:space="0" w:color="EFE1A2"/>
              <w:bottom w:val="single" w:sz="8" w:space="0" w:color="EFE1A2"/>
              <w:right w:val="single" w:sz="8" w:space="0" w:color="EFE1A2"/>
            </w:tcBorders>
            <w:shd w:val="clear" w:color="auto" w:fill="FCF9F0"/>
          </w:tcPr>
          <w:p w14:paraId="4BB4521F" w14:textId="77777777" w:rsidR="00CD2E1E" w:rsidRDefault="00CD2E1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Six (6) Exams 65 and above </w:t>
            </w:r>
          </w:p>
        </w:tc>
      </w:tr>
    </w:tbl>
    <w:p w14:paraId="4630D577" w14:textId="77777777" w:rsidR="0001400F" w:rsidRDefault="0001400F">
      <w:pPr>
        <w:spacing w:after="0"/>
      </w:pPr>
    </w:p>
    <w:sectPr w:rsidR="0001400F">
      <w:pgSz w:w="12240" w:h="15840"/>
      <w:pgMar w:top="584" w:right="164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174C1"/>
    <w:multiLevelType w:val="hybridMultilevel"/>
    <w:tmpl w:val="BDCCE940"/>
    <w:lvl w:ilvl="0" w:tplc="C5422444">
      <w:start w:val="1"/>
      <w:numFmt w:val="bullet"/>
      <w:lvlText w:val="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76B624">
      <w:start w:val="1"/>
      <w:numFmt w:val="bullet"/>
      <w:lvlText w:val="o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589E0C">
      <w:start w:val="1"/>
      <w:numFmt w:val="bullet"/>
      <w:lvlText w:val="▪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C09FD8">
      <w:start w:val="1"/>
      <w:numFmt w:val="bullet"/>
      <w:lvlText w:val="•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9645DE">
      <w:start w:val="1"/>
      <w:numFmt w:val="bullet"/>
      <w:lvlText w:val="o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6EE26E">
      <w:start w:val="1"/>
      <w:numFmt w:val="bullet"/>
      <w:lvlText w:val="▪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0EB5CE">
      <w:start w:val="1"/>
      <w:numFmt w:val="bullet"/>
      <w:lvlText w:val="•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D0A198">
      <w:start w:val="1"/>
      <w:numFmt w:val="bullet"/>
      <w:lvlText w:val="o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2037F2">
      <w:start w:val="1"/>
      <w:numFmt w:val="bullet"/>
      <w:lvlText w:val="▪"/>
      <w:lvlJc w:val="left"/>
      <w:pPr>
        <w:ind w:left="7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F2760A"/>
    <w:multiLevelType w:val="hybridMultilevel"/>
    <w:tmpl w:val="419A4010"/>
    <w:lvl w:ilvl="0" w:tplc="1688ACCA">
      <w:start w:val="1"/>
      <w:numFmt w:val="bullet"/>
      <w:lvlText w:val="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04DA7C">
      <w:start w:val="1"/>
      <w:numFmt w:val="bullet"/>
      <w:lvlText w:val="o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D866D4">
      <w:start w:val="1"/>
      <w:numFmt w:val="bullet"/>
      <w:lvlText w:val="▪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26121C">
      <w:start w:val="1"/>
      <w:numFmt w:val="bullet"/>
      <w:lvlText w:val="•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5E93C2">
      <w:start w:val="1"/>
      <w:numFmt w:val="bullet"/>
      <w:lvlText w:val="o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1EC6BA">
      <w:start w:val="1"/>
      <w:numFmt w:val="bullet"/>
      <w:lvlText w:val="▪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C002A6">
      <w:start w:val="1"/>
      <w:numFmt w:val="bullet"/>
      <w:lvlText w:val="•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3CBBF4">
      <w:start w:val="1"/>
      <w:numFmt w:val="bullet"/>
      <w:lvlText w:val="o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00CF26">
      <w:start w:val="1"/>
      <w:numFmt w:val="bullet"/>
      <w:lvlText w:val="▪"/>
      <w:lvlJc w:val="left"/>
      <w:pPr>
        <w:ind w:left="7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00F"/>
    <w:rsid w:val="0001400F"/>
    <w:rsid w:val="00CD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52F52"/>
  <w15:docId w15:val="{D38AF51E-A6ED-44BC-929B-69F049DD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4A9FEE7242D4EAA868F7F7D248A99" ma:contentTypeVersion="13" ma:contentTypeDescription="Create a new document." ma:contentTypeScope="" ma:versionID="bbe57705ca941d655886f1149179092c">
  <xsd:schema xmlns:xsd="http://www.w3.org/2001/XMLSchema" xmlns:xs="http://www.w3.org/2001/XMLSchema" xmlns:p="http://schemas.microsoft.com/office/2006/metadata/properties" xmlns:ns3="7b149272-c648-457f-b658-67636d7fb232" xmlns:ns4="d6a97240-59f8-4186-b539-f208d199b00b" targetNamespace="http://schemas.microsoft.com/office/2006/metadata/properties" ma:root="true" ma:fieldsID="2d6fd1ed0fde33041f64cee0e72cd04d" ns3:_="" ns4:_="">
    <xsd:import namespace="7b149272-c648-457f-b658-67636d7fb232"/>
    <xsd:import namespace="d6a97240-59f8-4186-b539-f208d199b0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49272-c648-457f-b658-67636d7fb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97240-59f8-4186-b539-f208d199b0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3058D3-494D-4955-91FA-32C10CED7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49272-c648-457f-b658-67636d7fb232"/>
    <ds:schemaRef ds:uri="d6a97240-59f8-4186-b539-f208d199b0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4EA0D6-23AB-48AF-929C-2CE193614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FE8204-AF22-4060-AD96-135E36CD6A76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7b149272-c648-457f-b658-67636d7fb232"/>
    <ds:schemaRef ds:uri="http://purl.org/dc/terms/"/>
    <ds:schemaRef ds:uri="d6a97240-59f8-4186-b539-f208d199b00b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Course Guide 2021-2022 School YearFINALMarch 9 2021.docx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Course Guide 2021-2022 School YearFINALMarch 9 2021.docx</dc:title>
  <dc:subject/>
  <dc:creator>rgottesman</dc:creator>
  <cp:keywords/>
  <cp:lastModifiedBy>Gottesman, Rebecca</cp:lastModifiedBy>
  <cp:revision>2</cp:revision>
  <dcterms:created xsi:type="dcterms:W3CDTF">2021-03-10T15:08:00Z</dcterms:created>
  <dcterms:modified xsi:type="dcterms:W3CDTF">2021-03-10T15:08:00Z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0x0101009424A9FEE7242D4EAA868F7F7D248A99</vt:lpwstr>
  </property>
</Properties>
</file>